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E10A07" w:rsidP="00F4407D">
      <w:pPr>
        <w:jc w:val="center"/>
        <w:rPr>
          <w:b/>
          <w:sz w:val="36"/>
          <w:szCs w:val="36"/>
        </w:rPr>
      </w:pPr>
      <w:r w:rsidRPr="00E10A07">
        <w:rPr>
          <w:b/>
          <w:sz w:val="36"/>
          <w:szCs w:val="36"/>
        </w:rPr>
        <w:t xml:space="preserve">Что делать, если у кинологической организации </w:t>
      </w:r>
      <w:r>
        <w:rPr>
          <w:b/>
          <w:sz w:val="36"/>
          <w:szCs w:val="36"/>
        </w:rPr>
        <w:br/>
      </w:r>
      <w:r w:rsidRPr="00E10A07">
        <w:rPr>
          <w:b/>
          <w:sz w:val="36"/>
          <w:szCs w:val="36"/>
        </w:rPr>
        <w:t>нет расчетного счета?</w:t>
      </w:r>
    </w:p>
    <w:p w:rsidR="00F94975" w:rsidRDefault="00F94975" w:rsidP="00F4407D">
      <w:pPr>
        <w:jc w:val="center"/>
        <w:rPr>
          <w:b/>
          <w:sz w:val="28"/>
        </w:rPr>
      </w:pPr>
    </w:p>
    <w:p w:rsidR="00D96B42" w:rsidRDefault="00E10A07" w:rsidP="002626FA">
      <w:pPr>
        <w:spacing w:line="360" w:lineRule="auto"/>
        <w:rPr>
          <w:sz w:val="28"/>
        </w:rPr>
      </w:pPr>
      <w:r w:rsidRPr="00E10A07">
        <w:rPr>
          <w:sz w:val="28"/>
        </w:rPr>
        <w:t xml:space="preserve">Если у кинологической организации нет собственного расчетного счета, или он заблокирован по каким-либо причинам, произвести оплату за проведенное мероприятие может </w:t>
      </w:r>
      <w:r w:rsidRPr="00E10A07">
        <w:rPr>
          <w:color w:val="ED7D31" w:themeColor="accent2"/>
          <w:sz w:val="28"/>
        </w:rPr>
        <w:t xml:space="preserve">другая </w:t>
      </w:r>
      <w:r w:rsidRPr="00E10A07">
        <w:rPr>
          <w:sz w:val="28"/>
        </w:rPr>
        <w:t xml:space="preserve">кинологическая организация, состоящая в одной из федераций-члене РКФ (РФЛС, РФСС, РФОС, ОАНКОО). В назначении платежа </w:t>
      </w:r>
      <w:r>
        <w:rPr>
          <w:sz w:val="28"/>
        </w:rPr>
        <w:t xml:space="preserve">помимо </w:t>
      </w:r>
      <w:r w:rsidRPr="00E10A07">
        <w:rPr>
          <w:color w:val="ED7D31" w:themeColor="accent2"/>
          <w:sz w:val="28"/>
        </w:rPr>
        <w:t xml:space="preserve">типа, дисциплины и даты мероприятия </w:t>
      </w:r>
      <w:r w:rsidRPr="00E10A07">
        <w:rPr>
          <w:sz w:val="28"/>
        </w:rPr>
        <w:t>следует указать, за какую кинологическую организацию осуществляется платеж.</w:t>
      </w:r>
      <w:bookmarkStart w:id="0" w:name="_GoBack"/>
      <w:bookmarkEnd w:id="0"/>
    </w:p>
    <w:sectPr w:rsidR="00D96B42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3678"/>
    <w:multiLevelType w:val="hybridMultilevel"/>
    <w:tmpl w:val="CBCE1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2626FA"/>
    <w:rsid w:val="00361F10"/>
    <w:rsid w:val="00395DD9"/>
    <w:rsid w:val="006D3C95"/>
    <w:rsid w:val="006D4962"/>
    <w:rsid w:val="006E6370"/>
    <w:rsid w:val="00841F8A"/>
    <w:rsid w:val="009672C2"/>
    <w:rsid w:val="009E257A"/>
    <w:rsid w:val="00C57CBF"/>
    <w:rsid w:val="00CE5203"/>
    <w:rsid w:val="00D50ECF"/>
    <w:rsid w:val="00D96B42"/>
    <w:rsid w:val="00E10A07"/>
    <w:rsid w:val="00E335DA"/>
    <w:rsid w:val="00EE0594"/>
    <w:rsid w:val="00F4407D"/>
    <w:rsid w:val="00F9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0AAF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D3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2025-02-05T13:17:00Z</dcterms:created>
  <dcterms:modified xsi:type="dcterms:W3CDTF">2025-02-05T13:17:00Z</dcterms:modified>
</cp:coreProperties>
</file>