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C57CBF" w:rsidRDefault="004C33AE" w:rsidP="00CC1FF0">
      <w:pPr>
        <w:jc w:val="center"/>
        <w:rPr>
          <w:b/>
          <w:sz w:val="36"/>
          <w:szCs w:val="36"/>
        </w:rPr>
      </w:pPr>
      <w:r w:rsidRPr="004C33AE">
        <w:rPr>
          <w:b/>
          <w:sz w:val="36"/>
          <w:szCs w:val="36"/>
        </w:rPr>
        <w:t>Как зарегистрировать дрессировочную площадку на сайте РКФ?</w:t>
      </w:r>
    </w:p>
    <w:p w:rsidR="008B51C3" w:rsidRPr="009A389E" w:rsidRDefault="008B51C3" w:rsidP="00F4407D">
      <w:pPr>
        <w:jc w:val="center"/>
        <w:rPr>
          <w:b/>
          <w:sz w:val="28"/>
        </w:rPr>
      </w:pPr>
    </w:p>
    <w:p w:rsidR="00194451" w:rsidRPr="009A389E" w:rsidRDefault="009A389E" w:rsidP="002E190A">
      <w:pPr>
        <w:spacing w:line="240" w:lineRule="auto"/>
        <w:rPr>
          <w:sz w:val="28"/>
        </w:rPr>
      </w:pPr>
      <w:r>
        <w:rPr>
          <w:sz w:val="28"/>
        </w:rPr>
        <w:t>Если</w:t>
      </w:r>
      <w:r w:rsidRPr="009A389E">
        <w:rPr>
          <w:sz w:val="28"/>
        </w:rPr>
        <w:t xml:space="preserve"> у вашей кинологической организации есть </w:t>
      </w:r>
      <w:r>
        <w:rPr>
          <w:sz w:val="28"/>
        </w:rPr>
        <w:t>дрессировочная</w:t>
      </w:r>
      <w:r w:rsidRPr="009A389E">
        <w:rPr>
          <w:sz w:val="28"/>
        </w:rPr>
        <w:t xml:space="preserve"> площадка, просим вас направить информацию о ней для размещения на сайте.</w:t>
      </w:r>
    </w:p>
    <w:p w:rsidR="00194451" w:rsidRDefault="009A389E" w:rsidP="002E190A">
      <w:pPr>
        <w:spacing w:line="240" w:lineRule="auto"/>
        <w:rPr>
          <w:color w:val="558335"/>
          <w:sz w:val="28"/>
        </w:rPr>
      </w:pPr>
      <w:r>
        <w:rPr>
          <w:sz w:val="28"/>
        </w:rPr>
        <w:t xml:space="preserve">Для подачи заявки на </w:t>
      </w:r>
      <w:r w:rsidRPr="009A389E">
        <w:rPr>
          <w:sz w:val="28"/>
        </w:rPr>
        <w:t>добавление дрессировочной площадки</w:t>
      </w:r>
      <w:r>
        <w:rPr>
          <w:sz w:val="28"/>
        </w:rPr>
        <w:t xml:space="preserve"> </w:t>
      </w:r>
      <w:r w:rsidR="00A95667">
        <w:rPr>
          <w:sz w:val="28"/>
        </w:rPr>
        <w:t xml:space="preserve">клубу </w:t>
      </w:r>
      <w:r>
        <w:rPr>
          <w:sz w:val="28"/>
        </w:rPr>
        <w:t>необходимо</w:t>
      </w:r>
      <w:r w:rsidR="00A95667">
        <w:rPr>
          <w:sz w:val="28"/>
        </w:rPr>
        <w:t xml:space="preserve"> авторизоваться на платформе </w:t>
      </w:r>
      <w:hyperlink r:id="rId5" w:history="1">
        <w:r w:rsidR="00A95667" w:rsidRPr="00A95667">
          <w:rPr>
            <w:rStyle w:val="a4"/>
            <w:color w:val="558335"/>
            <w:sz w:val="28"/>
            <w:lang w:val="en-US"/>
          </w:rPr>
          <w:t>RKF</w:t>
        </w:r>
        <w:r w:rsidR="00A95667" w:rsidRPr="00A95667">
          <w:rPr>
            <w:rStyle w:val="a4"/>
            <w:color w:val="558335"/>
            <w:sz w:val="28"/>
          </w:rPr>
          <w:t>.</w:t>
        </w:r>
        <w:r w:rsidR="00A95667" w:rsidRPr="00A95667">
          <w:rPr>
            <w:rStyle w:val="a4"/>
            <w:color w:val="558335"/>
            <w:sz w:val="28"/>
            <w:lang w:val="en-US"/>
          </w:rPr>
          <w:t>online</w:t>
        </w:r>
      </w:hyperlink>
      <w:r w:rsidR="00A95667">
        <w:rPr>
          <w:color w:val="558335"/>
          <w:sz w:val="28"/>
        </w:rPr>
        <w:t>.</w:t>
      </w:r>
    </w:p>
    <w:p w:rsidR="00A95667" w:rsidRPr="00A95667" w:rsidRDefault="00A95667" w:rsidP="002E190A">
      <w:pPr>
        <w:spacing w:line="240" w:lineRule="auto"/>
        <w:rPr>
          <w:sz w:val="28"/>
        </w:rPr>
      </w:pPr>
      <w:r>
        <w:rPr>
          <w:sz w:val="28"/>
        </w:rPr>
        <w:t>Далее перейти во вкладку «Профиль» и выбрать «Личный кабинет»</w:t>
      </w:r>
    </w:p>
    <w:p w:rsidR="009A389E" w:rsidRPr="009A389E" w:rsidRDefault="009A389E" w:rsidP="009A389E">
      <w:pPr>
        <w:spacing w:line="360" w:lineRule="auto"/>
        <w:rPr>
          <w:sz w:val="28"/>
        </w:rPr>
      </w:pPr>
      <w:r w:rsidRPr="009A389E">
        <w:rPr>
          <w:sz w:val="28"/>
        </w:rPr>
        <w:drawing>
          <wp:inline distT="0" distB="0" distL="0" distR="0">
            <wp:extent cx="6739780" cy="3170321"/>
            <wp:effectExtent l="0" t="0" r="4445" b="0"/>
            <wp:docPr id="2" name="Рисунок 2" descr="C:\Users\black\OneDrive\Pictures\лк площад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black\OneDrive\Pictures\лк площадки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75081" cy="318692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94451" w:rsidRDefault="00A95667" w:rsidP="00194451">
      <w:pPr>
        <w:spacing w:line="360" w:lineRule="auto"/>
        <w:rPr>
          <w:sz w:val="28"/>
        </w:rPr>
      </w:pPr>
      <w:r>
        <w:rPr>
          <w:sz w:val="28"/>
        </w:rPr>
        <w:t>В Личном кабинете нужно выбрать раздел «Дрессировка и спорт».</w:t>
      </w:r>
    </w:p>
    <w:p w:rsidR="009A389E" w:rsidRDefault="009A389E" w:rsidP="009A389E">
      <w:pPr>
        <w:pStyle w:val="a6"/>
      </w:pPr>
      <w:r>
        <w:rPr>
          <w:noProof/>
        </w:rPr>
        <w:drawing>
          <wp:inline distT="0" distB="0" distL="0" distR="0">
            <wp:extent cx="6753433" cy="2629984"/>
            <wp:effectExtent l="0" t="0" r="0" b="0"/>
            <wp:docPr id="3" name="Рисунок 3" descr="C:\Users\black\OneDrive\Pictures\площадки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black\OneDrive\Pictures\площадки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15111" cy="26540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A389E" w:rsidRDefault="009A389E" w:rsidP="00194451">
      <w:pPr>
        <w:spacing w:line="360" w:lineRule="auto"/>
        <w:rPr>
          <w:sz w:val="28"/>
        </w:rPr>
      </w:pPr>
    </w:p>
    <w:p w:rsidR="002E190A" w:rsidRDefault="002E190A" w:rsidP="00194451">
      <w:pPr>
        <w:spacing w:line="360" w:lineRule="auto"/>
        <w:rPr>
          <w:sz w:val="28"/>
        </w:rPr>
      </w:pPr>
    </w:p>
    <w:p w:rsidR="00A95667" w:rsidRDefault="00A95667" w:rsidP="00194451">
      <w:pPr>
        <w:spacing w:line="360" w:lineRule="auto"/>
        <w:rPr>
          <w:sz w:val="28"/>
        </w:rPr>
      </w:pPr>
      <w:r>
        <w:rPr>
          <w:sz w:val="28"/>
        </w:rPr>
        <w:lastRenderedPageBreak/>
        <w:t xml:space="preserve">После чего необходимо заполнить все поля. </w:t>
      </w:r>
    </w:p>
    <w:p w:rsidR="002E190A" w:rsidRPr="00A95667" w:rsidRDefault="00A95667" w:rsidP="00194451">
      <w:pPr>
        <w:spacing w:line="360" w:lineRule="auto"/>
        <w:rPr>
          <w:sz w:val="28"/>
          <w:u w:val="single"/>
        </w:rPr>
      </w:pPr>
      <w:r w:rsidRPr="00A95667">
        <w:rPr>
          <w:sz w:val="28"/>
          <w:u w:val="single"/>
        </w:rPr>
        <w:t xml:space="preserve">В описании площадки необходимо указывать </w:t>
      </w:r>
      <w:r w:rsidRPr="00A95667">
        <w:rPr>
          <w:color w:val="ED7D31" w:themeColor="accent2"/>
          <w:sz w:val="28"/>
          <w:u w:val="single"/>
        </w:rPr>
        <w:t>только дисциплины в системе РКФ</w:t>
      </w:r>
      <w:r w:rsidRPr="00A95667">
        <w:rPr>
          <w:sz w:val="28"/>
          <w:u w:val="single"/>
        </w:rPr>
        <w:t>, по которым ведется подготовка на данной площадке.</w:t>
      </w:r>
    </w:p>
    <w:p w:rsidR="00A95667" w:rsidRDefault="00A95667" w:rsidP="002E190A">
      <w:pPr>
        <w:spacing w:line="360" w:lineRule="auto"/>
        <w:jc w:val="center"/>
        <w:rPr>
          <w:sz w:val="28"/>
        </w:rPr>
      </w:pPr>
      <w:r w:rsidRPr="00A95667">
        <w:rPr>
          <w:sz w:val="28"/>
        </w:rPr>
        <w:drawing>
          <wp:inline distT="0" distB="0" distL="0" distR="0" wp14:anchorId="6E5777C4" wp14:editId="2C9A916A">
            <wp:extent cx="3075346" cy="442371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/>
                    <a:srcRect l="889"/>
                    <a:stretch/>
                  </pic:blipFill>
                  <pic:spPr bwMode="auto">
                    <a:xfrm>
                      <a:off x="0" y="0"/>
                      <a:ext cx="3088705" cy="444293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A95667">
        <w:rPr>
          <w:sz w:val="28"/>
        </w:rPr>
        <w:drawing>
          <wp:inline distT="0" distB="0" distL="0" distR="0" wp14:anchorId="11BD057F" wp14:editId="2FFF285D">
            <wp:extent cx="3055892" cy="4403948"/>
            <wp:effectExtent l="0" t="0" r="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/>
                    <a:srcRect l="687" t="1" b="357"/>
                    <a:stretch/>
                  </pic:blipFill>
                  <pic:spPr bwMode="auto">
                    <a:xfrm>
                      <a:off x="0" y="0"/>
                      <a:ext cx="3076443" cy="4433564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2E190A" w:rsidRPr="002E190A" w:rsidRDefault="002E190A" w:rsidP="002E190A">
      <w:pPr>
        <w:spacing w:line="240" w:lineRule="auto"/>
        <w:rPr>
          <w:sz w:val="28"/>
        </w:rPr>
      </w:pPr>
      <w:r>
        <w:rPr>
          <w:sz w:val="28"/>
        </w:rPr>
        <w:t xml:space="preserve">Заявка будет обработана специалистом и размещена на платформе </w:t>
      </w:r>
      <w:hyperlink r:id="rId10" w:history="1">
        <w:r w:rsidRPr="00A95667">
          <w:rPr>
            <w:rStyle w:val="a4"/>
            <w:color w:val="558335"/>
            <w:sz w:val="28"/>
            <w:lang w:val="en-US"/>
          </w:rPr>
          <w:t>RKF</w:t>
        </w:r>
        <w:r w:rsidRPr="00A95667">
          <w:rPr>
            <w:rStyle w:val="a4"/>
            <w:color w:val="558335"/>
            <w:sz w:val="28"/>
          </w:rPr>
          <w:t>.</w:t>
        </w:r>
        <w:r w:rsidRPr="00A95667">
          <w:rPr>
            <w:rStyle w:val="a4"/>
            <w:color w:val="558335"/>
            <w:sz w:val="28"/>
            <w:lang w:val="en-US"/>
          </w:rPr>
          <w:t>online</w:t>
        </w:r>
      </w:hyperlink>
      <w:r>
        <w:rPr>
          <w:color w:val="558335"/>
          <w:sz w:val="28"/>
        </w:rPr>
        <w:t xml:space="preserve"> в </w:t>
      </w:r>
      <w:r w:rsidRPr="002E190A">
        <w:rPr>
          <w:sz w:val="28"/>
        </w:rPr>
        <w:t xml:space="preserve">разделе </w:t>
      </w:r>
      <w:hyperlink r:id="rId11" w:history="1">
        <w:r w:rsidRPr="002E190A">
          <w:rPr>
            <w:rStyle w:val="a4"/>
            <w:color w:val="558335"/>
            <w:sz w:val="28"/>
          </w:rPr>
          <w:t>Организации</w:t>
        </w:r>
      </w:hyperlink>
      <w:r>
        <w:rPr>
          <w:color w:val="558335"/>
          <w:sz w:val="28"/>
        </w:rPr>
        <w:t xml:space="preserve">. </w:t>
      </w:r>
      <w:r w:rsidRPr="002E190A">
        <w:rPr>
          <w:sz w:val="28"/>
        </w:rPr>
        <w:t>В разделе доступн</w:t>
      </w:r>
      <w:r>
        <w:rPr>
          <w:sz w:val="28"/>
        </w:rPr>
        <w:t>ы</w:t>
      </w:r>
      <w:r w:rsidRPr="002E190A">
        <w:rPr>
          <w:sz w:val="28"/>
        </w:rPr>
        <w:t xml:space="preserve"> </w:t>
      </w:r>
      <w:r>
        <w:rPr>
          <w:sz w:val="28"/>
        </w:rPr>
        <w:t>фильтры</w:t>
      </w:r>
      <w:r w:rsidRPr="002E190A">
        <w:rPr>
          <w:sz w:val="28"/>
        </w:rPr>
        <w:t xml:space="preserve"> и </w:t>
      </w:r>
      <w:r>
        <w:rPr>
          <w:sz w:val="28"/>
        </w:rPr>
        <w:t>поиск</w:t>
      </w:r>
      <w:r w:rsidRPr="002E190A">
        <w:rPr>
          <w:sz w:val="28"/>
        </w:rPr>
        <w:t xml:space="preserve"> на карте.</w:t>
      </w:r>
    </w:p>
    <w:p w:rsidR="002E190A" w:rsidRPr="002E190A" w:rsidRDefault="002E190A" w:rsidP="002E190A">
      <w:pPr>
        <w:spacing w:line="360" w:lineRule="auto"/>
        <w:jc w:val="center"/>
        <w:rPr>
          <w:sz w:val="28"/>
        </w:rPr>
      </w:pPr>
      <w:r>
        <w:rPr>
          <w:noProof/>
          <w:sz w:val="28"/>
        </w:rPr>
        <w:drawing>
          <wp:inline distT="0" distB="0" distL="0" distR="0">
            <wp:extent cx="5063130" cy="3370923"/>
            <wp:effectExtent l="0" t="0" r="4445" b="1270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432"/>
                    <a:stretch/>
                  </pic:blipFill>
                  <pic:spPr bwMode="auto">
                    <a:xfrm>
                      <a:off x="0" y="0"/>
                      <a:ext cx="5100858" cy="33960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2E190A" w:rsidRPr="002E190A" w:rsidSect="00841F8A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30E0AA6"/>
    <w:multiLevelType w:val="hybridMultilevel"/>
    <w:tmpl w:val="C5443410"/>
    <w:lvl w:ilvl="0" w:tplc="E62A94E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" w15:restartNumberingAfterBreak="0">
    <w:nsid w:val="430966C5"/>
    <w:multiLevelType w:val="hybridMultilevel"/>
    <w:tmpl w:val="6972C1A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56FB2AA2"/>
    <w:multiLevelType w:val="hybridMultilevel"/>
    <w:tmpl w:val="7576A9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9251FDD"/>
    <w:multiLevelType w:val="hybridMultilevel"/>
    <w:tmpl w:val="DE2E055C"/>
    <w:lvl w:ilvl="0" w:tplc="AE08119C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FF554E4"/>
    <w:multiLevelType w:val="multilevel"/>
    <w:tmpl w:val="CA28FE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250384D"/>
    <w:multiLevelType w:val="hybridMultilevel"/>
    <w:tmpl w:val="51766FDC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6" w15:restartNumberingAfterBreak="0">
    <w:nsid w:val="76D3403E"/>
    <w:multiLevelType w:val="hybridMultilevel"/>
    <w:tmpl w:val="9B56DFA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D5A343B"/>
    <w:multiLevelType w:val="hybridMultilevel"/>
    <w:tmpl w:val="F784315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6"/>
  </w:num>
  <w:num w:numId="4">
    <w:abstractNumId w:val="0"/>
  </w:num>
  <w:num w:numId="5">
    <w:abstractNumId w:val="5"/>
  </w:num>
  <w:num w:numId="6">
    <w:abstractNumId w:val="7"/>
  </w:num>
  <w:num w:numId="7">
    <w:abstractNumId w:val="4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6370"/>
    <w:rsid w:val="00020435"/>
    <w:rsid w:val="000D3BA0"/>
    <w:rsid w:val="00193750"/>
    <w:rsid w:val="00194451"/>
    <w:rsid w:val="001B19F1"/>
    <w:rsid w:val="002717AD"/>
    <w:rsid w:val="002A4943"/>
    <w:rsid w:val="002E190A"/>
    <w:rsid w:val="00361F10"/>
    <w:rsid w:val="00395DD9"/>
    <w:rsid w:val="004507AF"/>
    <w:rsid w:val="004A1DFE"/>
    <w:rsid w:val="004C33AE"/>
    <w:rsid w:val="00585F10"/>
    <w:rsid w:val="00630E07"/>
    <w:rsid w:val="00642791"/>
    <w:rsid w:val="006726B0"/>
    <w:rsid w:val="00681A57"/>
    <w:rsid w:val="006E6370"/>
    <w:rsid w:val="008115E5"/>
    <w:rsid w:val="00841F8A"/>
    <w:rsid w:val="008B51C3"/>
    <w:rsid w:val="00914732"/>
    <w:rsid w:val="009672C2"/>
    <w:rsid w:val="0098647A"/>
    <w:rsid w:val="009A389E"/>
    <w:rsid w:val="009E257A"/>
    <w:rsid w:val="00A6224B"/>
    <w:rsid w:val="00A95667"/>
    <w:rsid w:val="00AA2B5E"/>
    <w:rsid w:val="00AE34F8"/>
    <w:rsid w:val="00B267C5"/>
    <w:rsid w:val="00BA3125"/>
    <w:rsid w:val="00BB362B"/>
    <w:rsid w:val="00BB3BD2"/>
    <w:rsid w:val="00C57CBF"/>
    <w:rsid w:val="00CC1FF0"/>
    <w:rsid w:val="00CE5203"/>
    <w:rsid w:val="00D30FBF"/>
    <w:rsid w:val="00D50ECF"/>
    <w:rsid w:val="00E335DA"/>
    <w:rsid w:val="00EE0594"/>
    <w:rsid w:val="00F371E4"/>
    <w:rsid w:val="00F4407D"/>
    <w:rsid w:val="00F822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347F75E"/>
  <w15:chartTrackingRefBased/>
  <w15:docId w15:val="{73FE35C5-4B7A-43E8-82AE-939DFA45C3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4407D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F4407D"/>
    <w:rPr>
      <w:color w:val="0563C1" w:themeColor="hyperlink"/>
      <w:u w:val="single"/>
    </w:rPr>
  </w:style>
  <w:style w:type="character" w:styleId="a5">
    <w:name w:val="Unresolved Mention"/>
    <w:basedOn w:val="a0"/>
    <w:uiPriority w:val="99"/>
    <w:semiHidden/>
    <w:unhideWhenUsed/>
    <w:rsid w:val="00F4407D"/>
    <w:rPr>
      <w:color w:val="605E5C"/>
      <w:shd w:val="clear" w:color="auto" w:fill="E1DFDD"/>
    </w:rPr>
  </w:style>
  <w:style w:type="paragraph" w:styleId="a6">
    <w:name w:val="Normal (Web)"/>
    <w:basedOn w:val="a"/>
    <w:uiPriority w:val="99"/>
    <w:semiHidden/>
    <w:unhideWhenUsed/>
    <w:rsid w:val="009A389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7662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41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62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5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hyperlink" Target="https://rkf.online/organizations?organization_type=69&amp;active_rkf_user=false&amp;activated=true&amp;sortType=1" TargetMode="External"/><Relationship Id="rId5" Type="http://schemas.openxmlformats.org/officeDocument/2006/relationships/hyperlink" Target="https://rkf.online/" TargetMode="External"/><Relationship Id="rId10" Type="http://schemas.openxmlformats.org/officeDocument/2006/relationships/hyperlink" Target="https://rkf.online/" TargetMode="External"/><Relationship Id="rId4" Type="http://schemas.openxmlformats.org/officeDocument/2006/relationships/webSettings" Target="webSettings.xml"/><Relationship Id="rId9" Type="http://schemas.openxmlformats.org/officeDocument/2006/relationships/image" Target="media/image4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140</Words>
  <Characters>802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MSP Bank</Company>
  <LinksUpToDate>false</LinksUpToDate>
  <CharactersWithSpaces>941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Михаил Изванов</dc:creator>
  <cp:keywords/>
  <dc:description/>
  <cp:lastModifiedBy>Михаил Изванов</cp:lastModifiedBy>
  <cp:revision>2</cp:revision>
  <dcterms:created xsi:type="dcterms:W3CDTF">2025-02-07T14:45:00Z</dcterms:created>
  <dcterms:modified xsi:type="dcterms:W3CDTF">2025-02-07T14:45:00Z</dcterms:modified>
</cp:coreProperties>
</file>